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F4" w:rsidRPr="00FC1C1C" w:rsidRDefault="00C739F4" w:rsidP="00C739F4">
      <w:pPr>
        <w:pStyle w:val="Heading1"/>
        <w:rPr>
          <w:rFonts w:asciiTheme="minorHAnsi" w:hAnsiTheme="minorHAnsi"/>
          <w:sz w:val="24"/>
        </w:rPr>
      </w:pPr>
      <w:r>
        <w:rPr>
          <w:noProof/>
          <w:lang w:eastAsia="en-AU"/>
        </w:rPr>
        <mc:AlternateContent>
          <mc:Choice Requires="wps">
            <w:drawing>
              <wp:anchor distT="0" distB="0" distL="114300" distR="114300" simplePos="0" relativeHeight="251660288" behindDoc="0" locked="0" layoutInCell="1" allowOverlap="1" wp14:anchorId="3EB75B5F" wp14:editId="1B393371">
                <wp:simplePos x="0" y="0"/>
                <wp:positionH relativeFrom="column">
                  <wp:posOffset>1047750</wp:posOffset>
                </wp:positionH>
                <wp:positionV relativeFrom="paragraph">
                  <wp:posOffset>-475615</wp:posOffset>
                </wp:positionV>
                <wp:extent cx="537210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72100" cy="971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9F4" w:rsidRDefault="00C739F4" w:rsidP="00D2715F">
                            <w:pPr>
                              <w:jc w:val="center"/>
                              <w:rPr>
                                <w:sz w:val="36"/>
                                <w:szCs w:val="36"/>
                              </w:rPr>
                            </w:pPr>
                            <w:r>
                              <w:rPr>
                                <w:sz w:val="36"/>
                                <w:szCs w:val="36"/>
                              </w:rPr>
                              <w:t>KUNYUNG PRIMARY SCHOOL</w:t>
                            </w:r>
                          </w:p>
                          <w:p w:rsidR="00C739F4" w:rsidRPr="00C739F4" w:rsidRDefault="00F60606" w:rsidP="00D2715F">
                            <w:pPr>
                              <w:jc w:val="center"/>
                              <w:rPr>
                                <w:sz w:val="28"/>
                                <w:szCs w:val="28"/>
                              </w:rPr>
                            </w:pPr>
                            <w:r>
                              <w:rPr>
                                <w:sz w:val="28"/>
                                <w:szCs w:val="28"/>
                              </w:rPr>
                              <w:t>NOT FOR PROFIT STATUS</w:t>
                            </w:r>
                            <w:r w:rsidR="000F56A0">
                              <w:rPr>
                                <w:sz w:val="2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75B5F" id="_x0000_t202" coordsize="21600,21600" o:spt="202" path="m,l,21600r21600,l21600,xe">
                <v:stroke joinstyle="miter"/>
                <v:path gradientshapeok="t" o:connecttype="rect"/>
              </v:shapetype>
              <v:shape id="Text Box 4" o:spid="_x0000_s1026" type="#_x0000_t202" style="position:absolute;left:0;text-align:left;margin-left:82.5pt;margin-top:-37.45pt;width:42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" fillcolor="#b8cce4 [1300]" strokeweight=".5pt">
                <v:textbox>
                  <w:txbxContent>
                    <w:p w:rsidR="00C739F4" w:rsidRDefault="00C739F4" w:rsidP="00D2715F">
                      <w:pPr>
                        <w:jc w:val="center"/>
                        <w:rPr>
                          <w:sz w:val="36"/>
                          <w:szCs w:val="36"/>
                        </w:rPr>
                      </w:pPr>
                      <w:r>
                        <w:rPr>
                          <w:sz w:val="36"/>
                          <w:szCs w:val="36"/>
                        </w:rPr>
                        <w:t>KUNYUNG PRIMARY SCHOOL</w:t>
                      </w:r>
                    </w:p>
                    <w:p w:rsidR="00C739F4" w:rsidRPr="00C739F4" w:rsidRDefault="00F60606" w:rsidP="00D2715F">
                      <w:pPr>
                        <w:jc w:val="center"/>
                        <w:rPr>
                          <w:sz w:val="28"/>
                          <w:szCs w:val="28"/>
                        </w:rPr>
                      </w:pPr>
                      <w:r>
                        <w:rPr>
                          <w:sz w:val="28"/>
                          <w:szCs w:val="28"/>
                        </w:rPr>
                        <w:t>NOT FOR PROFIT STATUS</w:t>
                      </w:r>
                      <w:r w:rsidR="000F56A0">
                        <w:rPr>
                          <w:sz w:val="28"/>
                          <w:szCs w:val="28"/>
                        </w:rPr>
                        <w:t xml:space="preserve"> POLICY</w:t>
                      </w:r>
                    </w:p>
                  </w:txbxContent>
                </v:textbox>
              </v:shape>
            </w:pict>
          </mc:Fallback>
        </mc:AlternateContent>
      </w:r>
      <w:r w:rsidR="008E7EA0">
        <w:rPr>
          <w:noProof/>
          <w:lang w:eastAsia="en-AU"/>
        </w:rPr>
        <mc:AlternateContent>
          <mc:Choice Requires="wps">
            <w:drawing>
              <wp:anchor distT="0" distB="0" distL="114300" distR="114300" simplePos="0" relativeHeight="251658240" behindDoc="1" locked="0" layoutInCell="1" allowOverlap="1" wp14:anchorId="7075A9FB" wp14:editId="6D06F379">
                <wp:simplePos x="0" y="0"/>
                <wp:positionH relativeFrom="column">
                  <wp:posOffset>2037080</wp:posOffset>
                </wp:positionH>
                <wp:positionV relativeFrom="paragraph">
                  <wp:posOffset>-300355</wp:posOffset>
                </wp:positionV>
                <wp:extent cx="3962400" cy="10922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9220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68E7D" id="Rectangle 2" o:spid="_x0000_s1026" style="position:absolute;margin-left:160.4pt;margin-top:-23.65pt;width:312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" fillcolor="#1f497d"/>
            </w:pict>
          </mc:Fallback>
        </mc:AlternateContent>
      </w:r>
      <w:r w:rsidR="008E7EA0">
        <w:rPr>
          <w:noProof/>
          <w:lang w:eastAsia="en-AU"/>
        </w:rPr>
        <w:drawing>
          <wp:anchor distT="0" distB="0" distL="114300" distR="114300" simplePos="0" relativeHeight="251659264" behindDoc="0" locked="0" layoutInCell="1" allowOverlap="0" wp14:anchorId="4A35E08F" wp14:editId="0FF4A64B">
            <wp:simplePos x="0" y="0"/>
            <wp:positionH relativeFrom="column">
              <wp:posOffset>-466725</wp:posOffset>
            </wp:positionH>
            <wp:positionV relativeFrom="paragraph">
              <wp:posOffset>-516255</wp:posOffset>
            </wp:positionV>
            <wp:extent cx="1193800" cy="1193800"/>
            <wp:effectExtent l="0" t="0" r="6350" b="6350"/>
            <wp:wrapNone/>
            <wp:docPr id="3" name="Picture 3" descr="kuy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yu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C1C1C">
        <w:rPr>
          <w:rFonts w:asciiTheme="minorHAnsi" w:hAnsiTheme="minorHAnsi"/>
          <w:sz w:val="24"/>
        </w:rPr>
        <w:t>Kunyung Primary School</w:t>
      </w:r>
      <w:r w:rsidR="00B60920">
        <w:rPr>
          <w:rFonts w:asciiTheme="minorHAnsi" w:hAnsiTheme="minorHAnsi"/>
          <w:sz w:val="24"/>
        </w:rPr>
        <w:t xml:space="preserve"> </w:t>
      </w:r>
      <w:r w:rsidR="00F60606">
        <w:rPr>
          <w:rFonts w:asciiTheme="minorHAnsi" w:hAnsiTheme="minorHAnsi"/>
          <w:sz w:val="24"/>
        </w:rPr>
        <w:t>Not for Profit Status</w:t>
      </w:r>
      <w:r w:rsidR="00433B67">
        <w:rPr>
          <w:rFonts w:asciiTheme="minorHAnsi" w:hAnsiTheme="minorHAnsi"/>
          <w:sz w:val="24"/>
        </w:rPr>
        <w:t xml:space="preserve"> Policy</w:t>
      </w:r>
    </w:p>
    <w:p w:rsidR="00B60920" w:rsidRDefault="00B60920" w:rsidP="00B60920">
      <w:pPr>
        <w:jc w:val="both"/>
        <w:rPr>
          <w:rFonts w:ascii="Arial" w:hAnsi="Arial" w:cs="Arial"/>
          <w:b/>
        </w:rPr>
      </w:pPr>
    </w:p>
    <w:p w:rsidR="00B60920" w:rsidRPr="00B92A91" w:rsidRDefault="00B60920" w:rsidP="00B60920">
      <w:pPr>
        <w:tabs>
          <w:tab w:val="left" w:pos="426"/>
          <w:tab w:val="left" w:pos="1276"/>
          <w:tab w:val="left" w:pos="1560"/>
          <w:tab w:val="left" w:pos="1985"/>
          <w:tab w:val="left" w:pos="2694"/>
          <w:tab w:val="left" w:pos="4111"/>
          <w:tab w:val="left" w:pos="7230"/>
          <w:tab w:val="right" w:pos="8080"/>
        </w:tabs>
        <w:jc w:val="both"/>
        <w:rPr>
          <w:rFonts w:ascii="Arial" w:hAnsi="Arial" w:cs="Arial"/>
          <w:b/>
        </w:rPr>
      </w:pPr>
    </w:p>
    <w:p w:rsidR="00B60920" w:rsidRDefault="00B60920" w:rsidP="00B60920">
      <w:pPr>
        <w:pStyle w:val="Heading3"/>
        <w:ind w:left="0"/>
        <w:rPr>
          <w:rFonts w:asciiTheme="minorHAnsi" w:hAnsiTheme="minorHAnsi"/>
          <w:sz w:val="20"/>
        </w:rPr>
      </w:pPr>
      <w:r w:rsidRPr="00F60606">
        <w:rPr>
          <w:rFonts w:asciiTheme="minorHAnsi" w:hAnsiTheme="minorHAnsi"/>
          <w:sz w:val="20"/>
        </w:rPr>
        <w:t>Implementation:</w:t>
      </w:r>
    </w:p>
    <w:p w:rsidR="00F60606" w:rsidRPr="00F60606" w:rsidRDefault="00F60606" w:rsidP="00F60606"/>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Government schools are not established for the purpose of profit or gain.</w:t>
      </w:r>
    </w:p>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 xml:space="preserve">Kunyung Primary School council will not conduct the school for the purposes of profit or gain.  </w:t>
      </w:r>
    </w:p>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Raising funds for planned events and school educational programs is a necessary part of the proper administration of the school and is not considered as profit or gainful conduct when the funds are used for the conduct of the school.</w:t>
      </w:r>
    </w:p>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No part of the profit or gain made in the conduct of the school will be distributed to any entity such as a profit making business, other than payments made in good faith for goods provided or services rendered to the school.</w:t>
      </w:r>
    </w:p>
    <w:p w:rsidR="00F60606" w:rsidRPr="00F60606" w:rsidRDefault="00F60606" w:rsidP="00F60606">
      <w:pPr>
        <w:pStyle w:val="Heading3"/>
        <w:numPr>
          <w:ilvl w:val="0"/>
          <w:numId w:val="18"/>
        </w:numPr>
        <w:rPr>
          <w:rFonts w:asciiTheme="minorHAnsi" w:hAnsiTheme="minorHAnsi"/>
          <w:b w:val="0"/>
          <w:sz w:val="20"/>
          <w:u w:val="none"/>
        </w:rPr>
      </w:pPr>
      <w:r>
        <w:rPr>
          <w:rFonts w:asciiTheme="minorHAnsi" w:hAnsiTheme="minorHAnsi"/>
          <w:b w:val="0"/>
          <w:sz w:val="20"/>
          <w:u w:val="none"/>
        </w:rPr>
        <w:t xml:space="preserve">Kunyung </w:t>
      </w:r>
      <w:r w:rsidRPr="00F60606">
        <w:rPr>
          <w:rFonts w:asciiTheme="minorHAnsi" w:hAnsiTheme="minorHAnsi"/>
          <w:b w:val="0"/>
          <w:sz w:val="20"/>
          <w:u w:val="none"/>
        </w:rPr>
        <w:t>Primary School’s</w:t>
      </w:r>
      <w:r>
        <w:rPr>
          <w:rFonts w:asciiTheme="minorHAnsi" w:hAnsiTheme="minorHAnsi"/>
          <w:b w:val="0"/>
          <w:sz w:val="20"/>
          <w:u w:val="none"/>
        </w:rPr>
        <w:t>,</w:t>
      </w:r>
      <w:r w:rsidRPr="00F60606">
        <w:rPr>
          <w:rFonts w:asciiTheme="minorHAnsi" w:hAnsiTheme="minorHAnsi"/>
          <w:b w:val="0"/>
          <w:sz w:val="20"/>
          <w:u w:val="none"/>
        </w:rPr>
        <w:t xml:space="preserve"> School Council will not be a party to a DET prohibited agreement or arrangement.  School Council will consider quotes and compare pricing making sure that they are not excessive to charges, fees, rates or costs prevailing in the community for payments for that purpose.  </w:t>
      </w:r>
    </w:p>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The School Council will not enter into agreements with profit making entities where a gift or loan is involved.  (Deposits made to a bank in connection with the conduct of the school is acceptable).</w:t>
      </w:r>
    </w:p>
    <w:p w:rsidR="00F60606" w:rsidRPr="00F60606" w:rsidRDefault="00F60606" w:rsidP="00F60606">
      <w:pPr>
        <w:pStyle w:val="Heading3"/>
        <w:numPr>
          <w:ilvl w:val="0"/>
          <w:numId w:val="18"/>
        </w:numPr>
        <w:rPr>
          <w:rFonts w:asciiTheme="minorHAnsi" w:hAnsiTheme="minorHAnsi"/>
          <w:b w:val="0"/>
          <w:sz w:val="20"/>
          <w:u w:val="none"/>
        </w:rPr>
      </w:pPr>
      <w:r w:rsidRPr="00F60606">
        <w:rPr>
          <w:rFonts w:asciiTheme="minorHAnsi" w:hAnsiTheme="minorHAnsi"/>
          <w:b w:val="0"/>
          <w:sz w:val="20"/>
          <w:u w:val="none"/>
        </w:rPr>
        <w:t>All money and property received by the school for the conduct of the school will be applied solely toward the conduct of the school.</w:t>
      </w:r>
    </w:p>
    <w:p w:rsidR="00F60606" w:rsidRDefault="00F60606" w:rsidP="00F60606"/>
    <w:p w:rsidR="00F60606" w:rsidRPr="008A4513" w:rsidRDefault="00F60606" w:rsidP="00F60606">
      <w:pPr>
        <w:rPr>
          <w:b/>
          <w:sz w:val="24"/>
          <w:szCs w:val="24"/>
        </w:rPr>
      </w:pPr>
      <w:r>
        <w:rPr>
          <w:b/>
          <w:sz w:val="24"/>
          <w:szCs w:val="24"/>
        </w:rPr>
        <w:t>References:</w:t>
      </w:r>
    </w:p>
    <w:p w:rsidR="00F60606" w:rsidRPr="008A4513" w:rsidRDefault="00F02D27" w:rsidP="00F60606">
      <w:pPr>
        <w:numPr>
          <w:ilvl w:val="0"/>
          <w:numId w:val="17"/>
        </w:numPr>
        <w:spacing w:before="120" w:after="0" w:line="240" w:lineRule="auto"/>
        <w:ind w:left="426" w:hanging="426"/>
        <w:rPr>
          <w:sz w:val="24"/>
          <w:szCs w:val="24"/>
        </w:rPr>
      </w:pPr>
      <w:hyperlink r:id="rId7" w:history="1">
        <w:r w:rsidR="00F60606" w:rsidRPr="008A4513">
          <w:rPr>
            <w:rStyle w:val="Hyperlink"/>
            <w:sz w:val="24"/>
          </w:rPr>
          <w:t>Education Training and Reform Regulations 2007</w:t>
        </w:r>
      </w:hyperlink>
    </w:p>
    <w:p w:rsidR="00F60606" w:rsidRPr="00F02D27" w:rsidRDefault="00F02D27" w:rsidP="00F02D27">
      <w:pPr>
        <w:numPr>
          <w:ilvl w:val="0"/>
          <w:numId w:val="17"/>
        </w:numPr>
        <w:spacing w:before="120" w:after="0" w:line="240" w:lineRule="auto"/>
        <w:ind w:left="426" w:hanging="426"/>
        <w:rPr>
          <w:rStyle w:val="Hyperlink"/>
          <w:sz w:val="24"/>
        </w:rPr>
      </w:pPr>
      <w:hyperlink r:id="rId8" w:history="1">
        <w:r w:rsidR="00F60606" w:rsidRPr="00F02D27">
          <w:rPr>
            <w:rStyle w:val="Hyperlink"/>
            <w:sz w:val="24"/>
          </w:rPr>
          <w:t xml:space="preserve">DEECD School </w:t>
        </w:r>
        <w:r w:rsidR="00F60606" w:rsidRPr="00F02D27">
          <w:rPr>
            <w:rStyle w:val="Hyperlink"/>
            <w:sz w:val="24"/>
          </w:rPr>
          <w:t>F</w:t>
        </w:r>
        <w:r w:rsidR="00F60606" w:rsidRPr="00F02D27">
          <w:rPr>
            <w:rStyle w:val="Hyperlink"/>
            <w:sz w:val="24"/>
          </w:rPr>
          <w:t>inancial Guidelines</w:t>
        </w:r>
      </w:hyperlink>
    </w:p>
    <w:p w:rsidR="00F60606" w:rsidRDefault="00F60606" w:rsidP="00F60606">
      <w:bookmarkStart w:id="0" w:name="_GoBack"/>
      <w:bookmarkEnd w:id="0"/>
    </w:p>
    <w:p w:rsidR="004B3FDB" w:rsidRDefault="004B3FDB" w:rsidP="004B3FDB">
      <w:pPr>
        <w:spacing w:after="0" w:line="240" w:lineRule="auto"/>
        <w:rPr>
          <w:sz w:val="20"/>
        </w:rPr>
      </w:pPr>
    </w:p>
    <w:p w:rsidR="004B3FDB" w:rsidRPr="004B3FDB" w:rsidRDefault="00FC1C1C" w:rsidP="004B3FDB">
      <w:pPr>
        <w:spacing w:after="0" w:line="240" w:lineRule="auto"/>
        <w:rPr>
          <w:b/>
          <w:bCs/>
          <w:u w:val="single"/>
        </w:rPr>
      </w:pPr>
      <w:r>
        <w:rPr>
          <w:b/>
          <w:bCs/>
          <w:noProof/>
          <w:u w:val="single"/>
          <w:lang w:eastAsia="en-AU"/>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124460</wp:posOffset>
                </wp:positionV>
                <wp:extent cx="6134100" cy="762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34100" cy="762000"/>
                        </a:xfrm>
                        <a:prstGeom prst="rect">
                          <a:avLst/>
                        </a:prstGeom>
                        <a:solidFill>
                          <a:schemeClr val="accent1">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1C1C" w:rsidRDefault="00FC1C1C"/>
                          <w:p w:rsidR="00FC1C1C" w:rsidRDefault="00FC1C1C">
                            <w:r>
                              <w:t xml:space="preserve">     This policy was last ratified by School Council on ………………………………………………..201</w:t>
                            </w:r>
                            <w:r w:rsidR="00841688">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5.25pt;margin-top:9.8pt;width:483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" fillcolor="#b8cce4 [1300]" strokecolor="black [3213]" strokeweight=".5pt">
                <v:textbox>
                  <w:txbxContent>
                    <w:p w:rsidR="00FC1C1C" w:rsidRDefault="00FC1C1C"/>
                    <w:p w:rsidR="00FC1C1C" w:rsidRDefault="00FC1C1C">
                      <w:r>
                        <w:t xml:space="preserve">     This policy was last ratified by School Council on ………………………………………………..201</w:t>
                      </w:r>
                      <w:r w:rsidR="00841688">
                        <w:t>7</w:t>
                      </w:r>
                    </w:p>
                  </w:txbxContent>
                </v:textbox>
              </v:shape>
            </w:pict>
          </mc:Fallback>
        </mc:AlternateContent>
      </w:r>
    </w:p>
    <w:p w:rsidR="00C739F4" w:rsidRDefault="00C739F4" w:rsidP="00C739F4">
      <w:pPr>
        <w:rPr>
          <w:b/>
          <w:bCs/>
          <w:u w:val="single"/>
        </w:rPr>
      </w:pPr>
    </w:p>
    <w:p w:rsidR="00D2715F" w:rsidRDefault="004B3FDB" w:rsidP="00FC1C1C">
      <w:pPr>
        <w:shd w:val="clear" w:color="auto" w:fill="95B3D7" w:themeFill="accent1" w:themeFillTint="99"/>
        <w:jc w:val="center"/>
      </w:pPr>
      <w:r>
        <w:rPr>
          <w:rFonts w:ascii="Calibri" w:hAnsi="Calibri"/>
        </w:rPr>
        <w:tab/>
      </w:r>
    </w:p>
    <w:sectPr w:rsidR="00D2715F" w:rsidSect="004B3FDB">
      <w:pgSz w:w="11906" w:h="16838"/>
      <w:pgMar w:top="1440"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538"/>
    <w:multiLevelType w:val="hybridMultilevel"/>
    <w:tmpl w:val="956E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2688E"/>
    <w:multiLevelType w:val="hybridMultilevel"/>
    <w:tmpl w:val="9B16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65075"/>
    <w:multiLevelType w:val="hybridMultilevel"/>
    <w:tmpl w:val="E4FC3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46D37"/>
    <w:multiLevelType w:val="hybridMultilevel"/>
    <w:tmpl w:val="A5BEF456"/>
    <w:lvl w:ilvl="0" w:tplc="98EAC2DE">
      <w:start w:val="1"/>
      <w:numFmt w:val="bullet"/>
      <w:lvlText w:val=""/>
      <w:lvlJc w:val="left"/>
      <w:pPr>
        <w:tabs>
          <w:tab w:val="num" w:pos="360"/>
        </w:tabs>
        <w:ind w:left="360" w:hanging="360"/>
      </w:pPr>
      <w:rPr>
        <w:rFonts w:ascii="Symbol" w:hAnsi="Symbol" w:hint="default"/>
        <w:sz w:val="23"/>
        <w:szCs w:val="23"/>
      </w:rPr>
    </w:lvl>
    <w:lvl w:ilvl="1" w:tplc="04090001">
      <w:start w:val="1"/>
      <w:numFmt w:val="bullet"/>
      <w:lvlText w:val=""/>
      <w:lvlJc w:val="left"/>
      <w:pPr>
        <w:tabs>
          <w:tab w:val="num" w:pos="1080"/>
        </w:tabs>
        <w:ind w:left="1080" w:hanging="360"/>
      </w:pPr>
      <w:rPr>
        <w:rFonts w:ascii="Symbol" w:hAnsi="Symbol" w:hint="default"/>
        <w:sz w:val="23"/>
        <w:szCs w:val="23"/>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353DAF"/>
    <w:multiLevelType w:val="hybridMultilevel"/>
    <w:tmpl w:val="5FA8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04E65"/>
    <w:multiLevelType w:val="hybridMultilevel"/>
    <w:tmpl w:val="ED009AC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34FE41CC"/>
    <w:multiLevelType w:val="hybridMultilevel"/>
    <w:tmpl w:val="F6C45F7A"/>
    <w:lvl w:ilvl="0" w:tplc="73865B2A">
      <w:start w:val="1"/>
      <w:numFmt w:val="bullet"/>
      <w:lvlText w:val=""/>
      <w:lvlJc w:val="left"/>
      <w:pPr>
        <w:ind w:left="4320" w:hanging="360"/>
      </w:pPr>
      <w:rPr>
        <w:rFonts w:ascii="Symbol" w:hAnsi="Symbol" w:hint="default"/>
        <w:color w:val="auto"/>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15:restartNumberingAfterBreak="0">
    <w:nsid w:val="37D81C3C"/>
    <w:multiLevelType w:val="hybridMultilevel"/>
    <w:tmpl w:val="9CAAB21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D0473B5"/>
    <w:multiLevelType w:val="hybridMultilevel"/>
    <w:tmpl w:val="E3A6D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22433"/>
    <w:multiLevelType w:val="hybridMultilevel"/>
    <w:tmpl w:val="D120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415484"/>
    <w:multiLevelType w:val="hybridMultilevel"/>
    <w:tmpl w:val="FF82A3A4"/>
    <w:lvl w:ilvl="0" w:tplc="0C090001">
      <w:start w:val="1"/>
      <w:numFmt w:val="bullet"/>
      <w:lvlText w:val=""/>
      <w:lvlJc w:val="left"/>
      <w:pPr>
        <w:ind w:left="3049" w:hanging="360"/>
      </w:pPr>
      <w:rPr>
        <w:rFonts w:ascii="Symbol" w:hAnsi="Symbol" w:hint="default"/>
      </w:rPr>
    </w:lvl>
    <w:lvl w:ilvl="1" w:tplc="0C090003" w:tentative="1">
      <w:start w:val="1"/>
      <w:numFmt w:val="bullet"/>
      <w:lvlText w:val="o"/>
      <w:lvlJc w:val="left"/>
      <w:pPr>
        <w:ind w:left="3769" w:hanging="360"/>
      </w:pPr>
      <w:rPr>
        <w:rFonts w:ascii="Courier New" w:hAnsi="Courier New" w:cs="Courier New" w:hint="default"/>
      </w:rPr>
    </w:lvl>
    <w:lvl w:ilvl="2" w:tplc="0C090005" w:tentative="1">
      <w:start w:val="1"/>
      <w:numFmt w:val="bullet"/>
      <w:lvlText w:val=""/>
      <w:lvlJc w:val="left"/>
      <w:pPr>
        <w:ind w:left="4489" w:hanging="360"/>
      </w:pPr>
      <w:rPr>
        <w:rFonts w:ascii="Wingdings" w:hAnsi="Wingdings" w:hint="default"/>
      </w:rPr>
    </w:lvl>
    <w:lvl w:ilvl="3" w:tplc="0C090001" w:tentative="1">
      <w:start w:val="1"/>
      <w:numFmt w:val="bullet"/>
      <w:lvlText w:val=""/>
      <w:lvlJc w:val="left"/>
      <w:pPr>
        <w:ind w:left="5209" w:hanging="360"/>
      </w:pPr>
      <w:rPr>
        <w:rFonts w:ascii="Symbol" w:hAnsi="Symbol" w:hint="default"/>
      </w:rPr>
    </w:lvl>
    <w:lvl w:ilvl="4" w:tplc="0C090003" w:tentative="1">
      <w:start w:val="1"/>
      <w:numFmt w:val="bullet"/>
      <w:lvlText w:val="o"/>
      <w:lvlJc w:val="left"/>
      <w:pPr>
        <w:ind w:left="5929" w:hanging="360"/>
      </w:pPr>
      <w:rPr>
        <w:rFonts w:ascii="Courier New" w:hAnsi="Courier New" w:cs="Courier New" w:hint="default"/>
      </w:rPr>
    </w:lvl>
    <w:lvl w:ilvl="5" w:tplc="0C090005" w:tentative="1">
      <w:start w:val="1"/>
      <w:numFmt w:val="bullet"/>
      <w:lvlText w:val=""/>
      <w:lvlJc w:val="left"/>
      <w:pPr>
        <w:ind w:left="6649" w:hanging="360"/>
      </w:pPr>
      <w:rPr>
        <w:rFonts w:ascii="Wingdings" w:hAnsi="Wingdings" w:hint="default"/>
      </w:rPr>
    </w:lvl>
    <w:lvl w:ilvl="6" w:tplc="0C090001" w:tentative="1">
      <w:start w:val="1"/>
      <w:numFmt w:val="bullet"/>
      <w:lvlText w:val=""/>
      <w:lvlJc w:val="left"/>
      <w:pPr>
        <w:ind w:left="7369" w:hanging="360"/>
      </w:pPr>
      <w:rPr>
        <w:rFonts w:ascii="Symbol" w:hAnsi="Symbol" w:hint="default"/>
      </w:rPr>
    </w:lvl>
    <w:lvl w:ilvl="7" w:tplc="0C090003" w:tentative="1">
      <w:start w:val="1"/>
      <w:numFmt w:val="bullet"/>
      <w:lvlText w:val="o"/>
      <w:lvlJc w:val="left"/>
      <w:pPr>
        <w:ind w:left="8089" w:hanging="360"/>
      </w:pPr>
      <w:rPr>
        <w:rFonts w:ascii="Courier New" w:hAnsi="Courier New" w:cs="Courier New" w:hint="default"/>
      </w:rPr>
    </w:lvl>
    <w:lvl w:ilvl="8" w:tplc="0C090005" w:tentative="1">
      <w:start w:val="1"/>
      <w:numFmt w:val="bullet"/>
      <w:lvlText w:val=""/>
      <w:lvlJc w:val="left"/>
      <w:pPr>
        <w:ind w:left="8809" w:hanging="360"/>
      </w:pPr>
      <w:rPr>
        <w:rFonts w:ascii="Wingdings" w:hAnsi="Wingdings" w:hint="default"/>
      </w:rPr>
    </w:lvl>
  </w:abstractNum>
  <w:abstractNum w:abstractNumId="11" w15:restartNumberingAfterBreak="0">
    <w:nsid w:val="57BC11CC"/>
    <w:multiLevelType w:val="hybridMultilevel"/>
    <w:tmpl w:val="4D5A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C4228"/>
    <w:multiLevelType w:val="hybridMultilevel"/>
    <w:tmpl w:val="1422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D31F00"/>
    <w:multiLevelType w:val="hybridMultilevel"/>
    <w:tmpl w:val="E5E87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C905F7"/>
    <w:multiLevelType w:val="hybridMultilevel"/>
    <w:tmpl w:val="0396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A2CC1"/>
    <w:multiLevelType w:val="hybridMultilevel"/>
    <w:tmpl w:val="584492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5591C43"/>
    <w:multiLevelType w:val="hybridMultilevel"/>
    <w:tmpl w:val="BAF4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D13521"/>
    <w:multiLevelType w:val="hybridMultilevel"/>
    <w:tmpl w:val="C224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
  </w:num>
  <w:num w:numId="5">
    <w:abstractNumId w:val="13"/>
  </w:num>
  <w:num w:numId="6">
    <w:abstractNumId w:val="15"/>
  </w:num>
  <w:num w:numId="7">
    <w:abstractNumId w:val="5"/>
  </w:num>
  <w:num w:numId="8">
    <w:abstractNumId w:val="10"/>
  </w:num>
  <w:num w:numId="9">
    <w:abstractNumId w:val="17"/>
  </w:num>
  <w:num w:numId="10">
    <w:abstractNumId w:val="2"/>
  </w:num>
  <w:num w:numId="11">
    <w:abstractNumId w:val="7"/>
  </w:num>
  <w:num w:numId="12">
    <w:abstractNumId w:val="1"/>
  </w:num>
  <w:num w:numId="13">
    <w:abstractNumId w:val="16"/>
  </w:num>
  <w:num w:numId="14">
    <w:abstractNumId w:val="8"/>
  </w:num>
  <w:num w:numId="15">
    <w:abstractNumId w:val="12"/>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A0"/>
    <w:rsid w:val="000463CC"/>
    <w:rsid w:val="000F3430"/>
    <w:rsid w:val="000F56A0"/>
    <w:rsid w:val="00150492"/>
    <w:rsid w:val="00433B67"/>
    <w:rsid w:val="004B3FDB"/>
    <w:rsid w:val="00535C43"/>
    <w:rsid w:val="00814A7C"/>
    <w:rsid w:val="00841688"/>
    <w:rsid w:val="008E7EA0"/>
    <w:rsid w:val="009B5678"/>
    <w:rsid w:val="00A94E50"/>
    <w:rsid w:val="00B60920"/>
    <w:rsid w:val="00C739F4"/>
    <w:rsid w:val="00D2715F"/>
    <w:rsid w:val="00F00A37"/>
    <w:rsid w:val="00F02D27"/>
    <w:rsid w:val="00F46BB0"/>
    <w:rsid w:val="00F60606"/>
    <w:rsid w:val="00FC1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626E"/>
  <w15:docId w15:val="{FF9EC2DC-5EE5-45BF-B6B1-E30E2D7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39F4"/>
    <w:pPr>
      <w:keepNext/>
      <w:spacing w:after="0" w:line="240" w:lineRule="auto"/>
      <w:jc w:val="center"/>
      <w:outlineLvl w:val="0"/>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C739F4"/>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9F4"/>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C739F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B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DB"/>
    <w:rPr>
      <w:rFonts w:ascii="Tahoma" w:hAnsi="Tahoma" w:cs="Tahoma"/>
      <w:sz w:val="16"/>
      <w:szCs w:val="16"/>
    </w:rPr>
  </w:style>
  <w:style w:type="paragraph" w:styleId="ListParagraph">
    <w:name w:val="List Paragraph"/>
    <w:basedOn w:val="Normal"/>
    <w:qFormat/>
    <w:rsid w:val="00FC1C1C"/>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C1C1C"/>
    <w:pPr>
      <w:spacing w:after="0" w:line="240" w:lineRule="auto"/>
    </w:pPr>
  </w:style>
  <w:style w:type="paragraph" w:styleId="Footer">
    <w:name w:val="footer"/>
    <w:basedOn w:val="Normal"/>
    <w:link w:val="FooterChar"/>
    <w:rsid w:val="00B6092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60920"/>
    <w:rPr>
      <w:rFonts w:ascii="Times New Roman" w:eastAsia="Times New Roman" w:hAnsi="Times New Roman" w:cs="Times New Roman"/>
      <w:sz w:val="24"/>
      <w:szCs w:val="24"/>
    </w:rPr>
  </w:style>
  <w:style w:type="paragraph" w:styleId="BodyTextIndent">
    <w:name w:val="Body Text Indent"/>
    <w:basedOn w:val="Normal"/>
    <w:link w:val="BodyTextIndentChar"/>
    <w:rsid w:val="00B6092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60920"/>
    <w:rPr>
      <w:rFonts w:ascii="Times New Roman" w:eastAsia="Times New Roman" w:hAnsi="Times New Roman" w:cs="Times New Roman"/>
      <w:sz w:val="24"/>
      <w:szCs w:val="20"/>
    </w:rPr>
  </w:style>
  <w:style w:type="character" w:styleId="Hyperlink">
    <w:name w:val="Hyperlink"/>
    <w:rsid w:val="00F60606"/>
    <w:rPr>
      <w:color w:val="0000FF"/>
      <w:u w:val="single"/>
    </w:rPr>
  </w:style>
  <w:style w:type="character" w:styleId="FollowedHyperlink">
    <w:name w:val="FollowedHyperlink"/>
    <w:basedOn w:val="DefaultParagraphFont"/>
    <w:uiPriority w:val="99"/>
    <w:semiHidden/>
    <w:unhideWhenUsed/>
    <w:rsid w:val="00F02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finance/Pages/guidelines.aspx" TargetMode="External"/><Relationship Id="rId3" Type="http://schemas.openxmlformats.org/officeDocument/2006/relationships/styles" Target="styles.xml"/><Relationship Id="rId7" Type="http://schemas.openxmlformats.org/officeDocument/2006/relationships/hyperlink" Target="http://www.education.vic.gov.au/Documents/about/department/legislation/reformregulations20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6340-97A0-4718-9A31-74DC2CBA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Sally M</dc:creator>
  <cp:lastModifiedBy>Moore, Sally M</cp:lastModifiedBy>
  <cp:revision>5</cp:revision>
  <cp:lastPrinted>2016-03-03T03:05:00Z</cp:lastPrinted>
  <dcterms:created xsi:type="dcterms:W3CDTF">2017-02-03T04:37:00Z</dcterms:created>
  <dcterms:modified xsi:type="dcterms:W3CDTF">2017-03-07T03:32:00Z</dcterms:modified>
</cp:coreProperties>
</file>